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Encryption Standards.</w:t>
      </w:r>
    </w:p>
    <w:p w:rsidR="00000000" w:rsidDel="00000000" w:rsidP="00000000" w:rsidRDefault="00000000" w:rsidRPr="00000000" w14:paraId="00000002">
      <w:pPr>
        <w:spacing w:after="0" w:before="0" w:lineRule="auto"/>
        <w:ind w:firstLine="708.6614173228347"/>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Objective of the Lecture:</w:t>
      </w:r>
    </w:p>
    <w:p w:rsidR="00000000" w:rsidDel="00000000" w:rsidP="00000000" w:rsidRDefault="00000000" w:rsidRPr="00000000" w14:paraId="00000003">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objective of this lecture is to introduce students to the history, principles, and various types of encryption methods, as well as to explore the concepts of cryptography and steganography. The lecture will focus on cryptographic standards, the significance of encryption and decryption processes, and the role of cryptographic algorithms in ensuring data confidentiality, integrity, and authenticity. It will also cover asymmetric and symmetric encryption techniques, key management, and real-world applications of encryption in modern information security systems.</w:t>
      </w:r>
    </w:p>
    <w:p w:rsidR="00000000" w:rsidDel="00000000" w:rsidP="00000000" w:rsidRDefault="00000000" w:rsidRPr="00000000" w14:paraId="00000004">
      <w:pPr>
        <w:pStyle w:val="Heading3"/>
        <w:spacing w:after="0" w:before="0" w:line="276" w:lineRule="auto"/>
        <w:ind w:left="0" w:firstLine="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Main questions of the lecture</w:t>
      </w:r>
      <w:r w:rsidDel="00000000" w:rsidR="00000000" w:rsidRPr="00000000">
        <w:rPr>
          <w:rtl w:val="0"/>
        </w:rPr>
      </w:r>
    </w:p>
    <w:p w:rsidR="00000000" w:rsidDel="00000000" w:rsidP="00000000" w:rsidRDefault="00000000" w:rsidRPr="00000000" w14:paraId="00000005">
      <w:pPr>
        <w:numPr>
          <w:ilvl w:val="0"/>
          <w:numId w:val="2"/>
        </w:numPr>
        <w:spacing w:after="0" w:before="0" w:lineRule="auto"/>
        <w:ind w:left="0" w:firstLine="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cryptography, and why is it important in information security?</w:t>
      </w:r>
    </w:p>
    <w:p w:rsidR="00000000" w:rsidDel="00000000" w:rsidP="00000000" w:rsidRDefault="00000000" w:rsidRPr="00000000" w14:paraId="00000006">
      <w:pPr>
        <w:numPr>
          <w:ilvl w:val="0"/>
          <w:numId w:val="2"/>
        </w:numPr>
        <w:spacing w:after="0" w:before="0" w:lineRule="auto"/>
        <w:ind w:left="0" w:firstLine="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history of encryption, and how did the concept of cryptography evolve over time?</w:t>
      </w:r>
    </w:p>
    <w:p w:rsidR="00000000" w:rsidDel="00000000" w:rsidP="00000000" w:rsidRDefault="00000000" w:rsidRPr="00000000" w14:paraId="00000007">
      <w:pPr>
        <w:numPr>
          <w:ilvl w:val="0"/>
          <w:numId w:val="2"/>
        </w:numPr>
        <w:spacing w:after="0" w:before="0" w:lineRule="auto"/>
        <w:ind w:left="0" w:firstLine="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difference between symmetric and asymmetric encryption?</w:t>
      </w:r>
    </w:p>
    <w:p w:rsidR="00000000" w:rsidDel="00000000" w:rsidP="00000000" w:rsidRDefault="00000000" w:rsidRPr="00000000" w14:paraId="00000008">
      <w:pPr>
        <w:numPr>
          <w:ilvl w:val="0"/>
          <w:numId w:val="2"/>
        </w:numPr>
        <w:spacing w:after="0" w:before="0" w:lineRule="auto"/>
        <w:ind w:left="0" w:firstLine="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key components involved in the process of encryption and decryption?</w:t>
      </w:r>
    </w:p>
    <w:p w:rsidR="00000000" w:rsidDel="00000000" w:rsidP="00000000" w:rsidRDefault="00000000" w:rsidRPr="00000000" w14:paraId="00000009">
      <w:pPr>
        <w:numPr>
          <w:ilvl w:val="0"/>
          <w:numId w:val="2"/>
        </w:numPr>
        <w:spacing w:after="0" w:before="0" w:lineRule="auto"/>
        <w:ind w:left="0" w:firstLine="141.7322834645668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cryptographic keys work, and why are they critical to encryption algorithms?</w:t>
      </w:r>
      <w:r w:rsidDel="00000000" w:rsidR="00000000" w:rsidRPr="00000000">
        <w:rPr>
          <w:rtl w:val="0"/>
        </w:rPr>
      </w:r>
    </w:p>
    <w:p w:rsidR="00000000" w:rsidDel="00000000" w:rsidP="00000000" w:rsidRDefault="00000000" w:rsidRPr="00000000" w14:paraId="0000000A">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Encryption Standards.</w:t>
      </w:r>
    </w:p>
    <w:p w:rsidR="00000000" w:rsidDel="00000000" w:rsidP="00000000" w:rsidRDefault="00000000" w:rsidRPr="00000000" w14:paraId="0000000B">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and types of encryption. Concepts of cryptography and steganography.</w:t>
        <w:br w:type="textWrapping"/>
        <w:t xml:space="preserve">Basic concepts of cryptography:</w:t>
      </w:r>
    </w:p>
    <w:p w:rsidR="00000000" w:rsidDel="00000000" w:rsidP="00000000" w:rsidRDefault="00000000" w:rsidRPr="00000000" w14:paraId="0000000C">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Cryptography is the science of information protection methods by encrypting source data. Encryption is the transformation of open information into encrypted information and vice versa, and the two components of this process are called encryption and decryption, respectively. In order for the encrypted message to be decryptable, two conditions must be fulfilled simultaneously. Firstly, the decryption function and the encryption function must correspond to each other, and secondly, the decryption key must likewise correspond to the encryption key.</w:t>
      </w:r>
    </w:p>
    <w:p w:rsidR="00000000" w:rsidDel="00000000" w:rsidP="00000000" w:rsidRDefault="00000000" w:rsidRPr="00000000" w14:paraId="0000000D">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GOST 28147-89, the concept of a key corresponds to the following definition: "the specific secret state of some parameters of the cryptographic transformation algorithm, which ensures the selection of one transformation from the set of all possible transformations for this algorithm." In other words, a key is a unique code with which you can change the results of the encryption algorithm: the same source information when using different keys will be encrypted in different ways. Cryptographic strength is the main characteristic of encryption algorithms and indicates primarily the degree of difficulty in obtaining the source text from encrypted without the corresponding key. Symmetric encryption.</w:t>
      </w:r>
    </w:p>
    <w:p w:rsidR="00000000" w:rsidDel="00000000" w:rsidP="00000000" w:rsidRDefault="00000000" w:rsidRPr="00000000" w14:paraId="0000000E">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history of symmetric encryption algorithms (private key encryption) begins with the Roman emperor Guy Julius Caesar - in the 1st century BC. the Roman already used this algorithm, which later became known as Caesar's cryptographic system. Today, the most common symmetric encryption algorithm is the DES standard, developed in 1977 in the United States and until recently, was the American state cryptographic standard. However, the relatively small DES key length (56 bits) and, as a result, the small cryptographic strength have led to the fact that new developments in the field of encryption are increasingly being used all over the world - the Russian encryption standard GOST 28147-89 and the new US state cryptographic standard - Advanced Encryption Standard (AES).</w:t>
      </w:r>
    </w:p>
    <w:p w:rsidR="00000000" w:rsidDel="00000000" w:rsidP="00000000" w:rsidRDefault="00000000" w:rsidRPr="00000000" w14:paraId="0000000F">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Cryptography issues</w:t>
      </w:r>
    </w:p>
    <w:p w:rsidR="00000000" w:rsidDel="00000000" w:rsidP="00000000" w:rsidRDefault="00000000" w:rsidRPr="00000000" w14:paraId="00000010">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drawback of symmetric encryption is the need to transfer keys directly “from hand to hand,” which makes it unsuitable for systems with a large or unlimited number of participants. Yet symmetric (private-key) encryption also has advantages, especially when compared to the significant limitations of asymmetric encryption. The most notable disadvantage of asymmetric methods is their low speed, since encryption and decryption require computationally expensive operations. Another issue is theoretical: the cryptographic strength of public-key algorithms has not been formally proven. This relates to problems such as the discrete logarithm, for which no proof exists that it cannot be solved efficiently.</w:t>
        <w:br w:type="textWrapping"/>
        <w:t xml:space="preserve"> Additional risks arise from the need to prevent spoofing of public keys. If an attacker replaces a legitimate user’s public key, they can encrypt data with their own key and later decrypt it using their private key, compromising confidentiality.</w:t>
      </w:r>
      <w:r w:rsidDel="00000000" w:rsidR="00000000" w:rsidRPr="00000000">
        <w:rPr>
          <w:rtl w:val="0"/>
        </w:rPr>
      </w:r>
    </w:p>
    <w:p w:rsidR="00000000" w:rsidDel="00000000" w:rsidP="00000000" w:rsidRDefault="00000000" w:rsidRPr="00000000" w14:paraId="00000011">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drawbacks, asymmetric encryption continues to gain widespread use. Modern cryptographic systems already support public key certification and often combine symmetric and asymmetric algorithms. Cryptography itself is the science of ensuring information confidentiality and authenticity. Mathematical cryptography originated as the study of encryption methods and cryptosystems.</w:t>
      </w:r>
    </w:p>
    <w:p w:rsidR="00000000" w:rsidDel="00000000" w:rsidP="00000000" w:rsidRDefault="00000000" w:rsidRPr="00000000" w14:paraId="00000012">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classical secret-communication model, two fully trusted participants exchange information not intended for others; such information is called confidential. Ensuring confidentiality—protecting secret data from an adversary—is the first task of cryptography. In many cases the information itself is not secret, but it is essential to confirm that it was received without alteration. This guarantee, called integrity, is the second task of cryptography.</w:t>
      </w:r>
    </w:p>
    <w:p w:rsidR="00000000" w:rsidDel="00000000" w:rsidP="00000000" w:rsidRDefault="00000000" w:rsidRPr="00000000" w14:paraId="00000013">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transmission of electronic documents (including via the Internet), substitution, editing, or unauthorized access may occur. Therefore, electronic documents also require cryptographic protection. Two main objectives arise:</w:t>
      </w:r>
    </w:p>
    <w:p w:rsidR="00000000" w:rsidDel="00000000" w:rsidP="00000000" w:rsidRDefault="00000000" w:rsidRPr="00000000" w14:paraId="00000014">
      <w:pPr>
        <w:numPr>
          <w:ilvl w:val="0"/>
          <w:numId w:val="4"/>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the recipient can verify the document’s authenticity and integrity.</w:t>
      </w:r>
    </w:p>
    <w:p w:rsidR="00000000" w:rsidDel="00000000" w:rsidP="00000000" w:rsidRDefault="00000000" w:rsidRPr="00000000" w14:paraId="00000015">
      <w:pPr>
        <w:numPr>
          <w:ilvl w:val="0"/>
          <w:numId w:val="4"/>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unauthorized users cannot access its contents.</w:t>
      </w:r>
    </w:p>
    <w:p w:rsidR="00000000" w:rsidDel="00000000" w:rsidP="00000000" w:rsidRDefault="00000000" w:rsidRPr="00000000" w14:paraId="00000016">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electronic documents, the first objective is achieved using a digital signature, and the second through encryption.</w:t>
      </w:r>
    </w:p>
    <w:p w:rsidR="00000000" w:rsidDel="00000000" w:rsidP="00000000" w:rsidRDefault="00000000" w:rsidRPr="00000000" w14:paraId="00000017">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electronic digital signature (EDS) is a digital analogue of a manual signature that provides the ability to verify the authenticity and correctness of a document. There is a technical possibility of verifying an electronic signature: if a document is spoofed or distorted during transmission, the signature during verification will be recognized as incorrect.</w:t>
      </w:r>
    </w:p>
    <w:p w:rsidR="00000000" w:rsidDel="00000000" w:rsidP="00000000" w:rsidRDefault="00000000" w:rsidRPr="00000000" w14:paraId="00000018">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Encryption of a document is a modification of the text of a document so that only one or those for whom the text of the document is intended is able to restore the original text. Cryptographic software products To protect information, special custom software products are used. They are divided into two main groups.</w:t>
      </w:r>
    </w:p>
    <w:p w:rsidR="00000000" w:rsidDel="00000000" w:rsidP="00000000" w:rsidRDefault="00000000" w:rsidRPr="00000000" w14:paraId="00000019">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group, which is very widespread, is cryptographic service providers (or CSP, Cryptographic Service Providers). CSPs are not standalone applications; they provide cryptographic functions to other applications, such as email programs, for example. The user actually does not deal directly with CSP, working with the familiar user interface. CSPs are versatile - the same CSP can be used to work with many different programs. An example of such a product manufactured by Cryptocom LLC is the MagPro CSP cryptographic provider.</w:t>
      </w:r>
    </w:p>
    <w:p w:rsidR="00000000" w:rsidDel="00000000" w:rsidP="00000000" w:rsidRDefault="00000000" w:rsidRPr="00000000" w14:paraId="0000001A">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group is a library of cryptographic functions. Such libraries contain ready-made functions that solve cryptographic tasks, and can be used to create new applications. An example of such a product manufactured by Cryptocom LLC is the MagPro CryptoPacket software product. Cryptographic algorithms In order for an electronic digital signature to be able to establish the fact of a substitution or editing of a document during transmission, it is necessary that the electronic digital signature is generated based on the text of the document itself. Those. EDS is a sequence of characters associated with the text of the document so that when the document is changed, the specified correspondence between the EDS and the text is violated. Thus, to obtain an electronic digital signature under a document, it is necessary to carry out some transformation of the text of the document. To obtain encrypted text, the source text is also converted so that the restoration of the source text was almost impossible without knowledge of certain information. Persons with this information should be able to restore the source text. Obviously, the information necessary to restore the text (decryption) should be known only to the recipients.</w:t>
      </w:r>
    </w:p>
    <w:p w:rsidR="00000000" w:rsidDel="00000000" w:rsidP="00000000" w:rsidRDefault="00000000" w:rsidRPr="00000000" w14:paraId="0000001B">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cryptographic algorithm is a set of operations applied to text during cryptographic transformation. Many such algorithms exist today, and their sequences of actions are not secret. Their reliability is ensured through established standards, which are reviewed by experts; official systems allow only algorithms that comply with these standards. Different countries maintain their own requirements: software commonly uses American standards such as RSA and DSA, while Russia has state standards like GOST 28147-89 and GOST R 34.10-94/2001. Developing a cryptographic algorithm requires significant expert work and must meet strict criteria, but once standardized, the same algorithm can be safely used by many users. These standards evolve over time, defining the formal requirements that cryptographic algorithms must satisfy.</w:t>
      </w:r>
    </w:p>
    <w:p w:rsidR="00000000" w:rsidDel="00000000" w:rsidP="00000000" w:rsidRDefault="00000000" w:rsidRPr="00000000" w14:paraId="0000001C">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Russia has also adopted state standards for cryptographic algorithms. Russian manufacturers, including Cryptocom LLC, use algorithms that comply with Russian standards in their software products. Cryptographic keys</w:t>
        <w:br w:type="textWrapping"/>
        <w:t xml:space="preserve">Cryptographic keys are used as secret information.</w:t>
        <w:br w:type="textWrapping"/>
        <w:t xml:space="preserve">A cryptographic key is a sequence of characters generated by certain rules. This sequence is used for cryptographic transformations of texts. Each cryptographic algorithm has its own requirements, according to which the keys are created. Each key is created for a specific algorithm. In order to ensure the irreproducibility of the electronic signature and the inability to read encrypted texts by strangers, cryptographic keys are used in cryptography. A modern cryptographic key is a sequence of numbers of a certain length, created according to certain rules based on a sequence of random numbers. For each key, a sequence of random numbers is recreated, not a single sequence is used more than once. To generate sequences of random numbers, special software objects or devices called random number sensors are used. Each algorithm presents its own requirements for keys, so any cryptographic key is created for a particular algorithm and is used only with this algorithm. If the generation of an electronic signature and its verification, or encryption and decryption of the text are performed using the same key, this approach is called symmetric cryptography (respectively, symmetric algorithms and symmetric keys). Symmetric cryptography operations are fast and relatively simple. But they require knowledge of the key by at least two people, which significantly increases the risk of their compromise (i.e. access by unauthorized persons).</w:t>
      </w:r>
    </w:p>
    <w:p w:rsidR="00000000" w:rsidDel="00000000" w:rsidP="00000000" w:rsidRDefault="00000000" w:rsidRPr="00000000" w14:paraId="0000001D">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asymmetric cryptography is now mainly used. In asymmetric cryptography, electronic signature generation or encryption is performed on one key, and signature verification or decryption on another, paired key. In asymmetric cryptography, the so-called key pairs are used. Each such pair consists of two keys interconnected. One of these keys is a private key. It is known only to the owner of the key and under no circumstances should it be available to anyone else. Another key is public (public key), it can be accessed by anyone. For the development of the digital signature, the private key of the author of the message is required; for verification, the public key. Thus, only the owner of the private key can create an electronic digital signature, and any user who has received the corresponding public key can verify it. The recipient’s public key is used to encrypt the text, and the private key is used to decrypt it. Thus, anyone can encrypt a message, and only the owner of the corresponding private key can decrypt, i.e. destination. The key pair used to work with EDS (generating and verifying EDS) is called signature keys. The key pair used to encrypt and decrypt messages is called exchange keys. The problem with asymmetric cryptography is that encryption using asymmetric algorithms is much slower than symmetric. In addition, if the encrypted text is intended for several recipients, you must include a copy of the text for each recipient in the message you send, which dramatically increases both the message size and the time required to encrypt it. This problem is solved using the so-called hybrid cryptography. The encryption process primarily creates a one-time (so-called session) encryption key (session encryption key). This is a symmetric key, i.e. the same key is used for both encryption and decryption. It is called one-time or session because it is used to encrypt / decrypt only one message.</w:t>
      </w:r>
    </w:p>
    <w:p w:rsidR="00000000" w:rsidDel="00000000" w:rsidP="00000000" w:rsidRDefault="00000000" w:rsidRPr="00000000" w14:paraId="0000001E">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message is encrypted on the session encryption key. Since the message is encrypted using a symmetric algorithm, the process of encrypting the message is fast enough. Then the encryption key itself is encrypted using an asymmetric algorithm using the recipient’s public key. Since the encryption key is a relatively small amount of data, encryption of such a key does not take much time. The encrypted encryption key is included in the message. As a result, the message is obtained slightly larger in volume (due to the added encrypted copy of the encryption key), but the encryption process is much faster than if the message itself was encrypted using an asymmetric algorithm.If there are several recipients, then the message is encrypted once on the session encryption key, and the key (a relatively small amount of data) is encrypted separately on the open exchange key of each recipient. Thus, instead of several copies of the message encrypted for each recipient, the encrypted message contains one encrypted copy of the message and several copies of the one-time session encryption key encrypted for each recipient. The volume of the encrypted message and the time required to encrypt it are significantly less than if the message was encrypted using an asymmetric algorithm for each recipient. When the recipient receives the message, among the encrypted session keys included in the message, the session key is encrypted using the recipient’s public key. If such a key is found, it is decrypted using the recipient's private exchange key, and then the message itself is decrypted using this key. Thus, the basic requirement for the encryption process according to the asymmetric algorithm - so that no one has access to the private exchange key except the owner of this key - is respected. In order to gain access to the encryption key, access to the private exchange key is required; but after the encryption key has been decrypted using the private exchange key, this encryption key is never used again, so there is no point in talking about its compromise.</w:t>
      </w:r>
    </w:p>
    <w:p w:rsidR="00000000" w:rsidDel="00000000" w:rsidP="00000000" w:rsidRDefault="00000000" w:rsidRPr="00000000" w14:paraId="0000001F">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Certifications</w:t>
      </w:r>
    </w:p>
    <w:p w:rsidR="00000000" w:rsidDel="00000000" w:rsidP="00000000" w:rsidRDefault="00000000" w:rsidRPr="00000000" w14:paraId="00000020">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Certificates are a form of storage and transfer of public keys that is now accepted. A certificate is a data set in a special format that contains the public key itself and all the information about it and its owner. All public keys are stored and transmitted as certificates. Certificates are issued by special authorized centers, which can have different names: a certification center, a certification center, a registration point for subscribers, etc. In any case, such a center performs administrative functions. The center and users (subscribers) who use the services of the center make up the crypto network. In order for the center to issue a certificate for the public key, the subscriber must send an application (request) for such a certificate. The application contains a public key and all information about it and about the owner. The center verifies the authenticity and correctness of this information (how it depends on the regulations of the center) and issues a certificate, certifying it with its electronic signature.</w:t>
      </w:r>
    </w:p>
    <w:p w:rsidR="00000000" w:rsidDel="00000000" w:rsidP="00000000" w:rsidRDefault="00000000" w:rsidRPr="00000000" w14:paraId="00000021">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Trust chains</w:t>
      </w:r>
    </w:p>
    <w:p w:rsidR="00000000" w:rsidDel="00000000" w:rsidP="00000000" w:rsidRDefault="00000000" w:rsidRPr="00000000" w14:paraId="00000022">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there is a need to check a document using another document, which also requires verification. For example, a signature on a document is verified using a certificate for a public key that is paired with the secret key on which the signature is generated. But the certificate itself is also a document, the correctness and authenticity of which requires verification. The signature on the certificate is verified on the certificate for the public key of the signature of the center that issued the certificate. The certificate of the center, in turn, can also be signed by electronic signature and require verification. Such chains of documents, each of which is checked on the next, are called chains of trust. Obviously, in the end the chain ends - there necessarily exists a document in it that cannot be verified on another document (for example, the very first certificate of the center). Such documents may be called self-signed, root, trusted, etc. There are various ways to verify the correctness and authenticity of such documents, depending on the software used and the adopted regulations: control records, digital fingerprints, etc. Common to all these methods of verification is that they require the participation of some paper documents (printouts) and cannot be checked automatically: it is necessary that a person compares the information from the checked electronic document with the printed one and makes sure that it matches. A document can be considered correct only if all documents included in the chain of trust from this document to the document that ends the chain (root) are correct. Of course, with each signature verification, a full verification of the chain of trust with the participation of a person does not occur. Typically, the root document is checked when it is installed on the computer, and then the chain of trusts ending with this document is checked automatically.</w:t>
      </w:r>
    </w:p>
    <w:p w:rsidR="00000000" w:rsidDel="00000000" w:rsidP="00000000" w:rsidRDefault="00000000" w:rsidRPr="00000000" w14:paraId="00000023">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Random Number Sensors and Key Generation</w:t>
      </w:r>
    </w:p>
    <w:p w:rsidR="00000000" w:rsidDel="00000000" w:rsidP="00000000" w:rsidRDefault="00000000" w:rsidRPr="00000000" w14:paraId="00000024">
      <w:pPr>
        <w:spacing w:after="0" w:before="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Keys are created using special algorithms based on sequences of random numbers.</w:t>
        <w:br w:type="textWrapping"/>
        <w:t xml:space="preserve">In order for cryptographic protection on the key to be reliable, the sequence of random numbers on which the key pair is created must be unique for each key pair. In addition, it must be truly random, i.e. avoid repeating even at very large intervals. Such unique sequences of random numbers are generated during key generation using special devices or programs called random number sensors. The so-called hardware random number sensors, which are physical devices — boards connected to a computer — are very convenient and fast. Such sensors create sequences of random numbers based on physical processes. The generation of sequences of random numbers using a hardware sensor is very fast and without user intervention. But such sensors are not installed on every computer. Therefore, a keyboard random number generator is often used to create keys using a program that uses the physical process of pressing a user to create a sequence of random numbers. To initialize such a sensor, the user needs to press a certain number of keys indicated to him (if all the keys are pressed correctly, then 40 keystrokes are required; if the user allows erroneous keystrokes, the number of necessary keystrokes increases). Creating keys using a keyboard sensor is a slower process than creating keys using a hardware sensor, but it can be done on any computer.</w:t>
      </w:r>
    </w:p>
    <w:p w:rsidR="00000000" w:rsidDel="00000000" w:rsidP="00000000" w:rsidRDefault="00000000" w:rsidRPr="00000000" w14:paraId="00000025">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Private Key Storage</w:t>
      </w:r>
    </w:p>
    <w:p w:rsidR="00000000" w:rsidDel="00000000" w:rsidP="00000000" w:rsidRDefault="00000000" w:rsidRPr="00000000" w14:paraId="00000026">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convenience of storing private keys, a special format file can be created in which the private keys are stored. The file, in turn, can be stored on the computer’s hard drive, on a diskette, on a flash drive. To protect the private key from unauthorized reading, it is stored in the file in encrypted form, i.e. in order to read the private key and use it, you need to know the password (passphrase) on which the key is encrypted. It is also possible to store private keys on external devices. Such devices should have the following properties: The device must include a memory area sufficient to write private keys there (sometimes this memory area is called a “keystore”); The device should easily connect to a computer so that the keys can be read; The device should be easily disconnected from the computer so that attackers could not read keys from it. The Blizzard USB token developed by Cryptocom LLC satisfies these conditions. The Blizzard device includes a random number generator (that is, it can be used as a random number sensor when generating keys) and an area of memory sufficient for storing keys. The device connects to a computer via a USB port. It is possible to connect the device to a computer directly during operation.</w:t>
      </w:r>
    </w:p>
    <w:p w:rsidR="00000000" w:rsidDel="00000000" w:rsidP="00000000" w:rsidRDefault="00000000" w:rsidRPr="00000000" w14:paraId="00000027">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Compromise</w:t>
      </w:r>
    </w:p>
    <w:p w:rsidR="00000000" w:rsidDel="00000000" w:rsidP="00000000" w:rsidRDefault="00000000" w:rsidRPr="00000000" w14:paraId="00000028">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compromise refers to unauthorized access to secret keys or even the suspicion of such access. A compromised private key is a serious threat, so keys are stored on separate media, encrypted, password-protected, and never kept on a computer’s hard drive. If compromise occurs, the key pair is added to special revocation lists (stop lists, CRLs) and becomes invalid. Any signature created with a compromised key is considered incorrect, and data encrypted with it can no longer be considered secure. The owner must generate new keys.</w:t>
      </w:r>
    </w:p>
    <w:p w:rsidR="00000000" w:rsidDel="00000000" w:rsidP="00000000" w:rsidRDefault="00000000" w:rsidRPr="00000000" w14:paraId="00000029">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Cryptography is the science of transforming information to protect it from unauthorized access. Encryption converts plaintext into ciphertext according to specific rules, while decryption restores the original message using the key. A key is the variable element required for these transformations. Cryptanalysis is the process of breaking ciphers without knowing the key; the ability of a cipher to resist such attacks defines its strength.</w:t>
      </w:r>
    </w:p>
    <w:p w:rsidR="00000000" w:rsidDel="00000000" w:rsidP="00000000" w:rsidRDefault="00000000" w:rsidRPr="00000000" w14:paraId="0000002A">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Cryptography ensures confidentiality, integrity, and authenticity of data and forms the foundation of modern information security systems.</w:t>
      </w:r>
    </w:p>
    <w:p w:rsidR="00000000" w:rsidDel="00000000" w:rsidP="00000000" w:rsidRDefault="00000000" w:rsidRPr="00000000" w14:paraId="0000002B">
      <w:pPr>
        <w:spacing w:after="0" w:before="0" w:lineRule="auto"/>
        <w:ind w:firstLine="708.661417322834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 ensure data security, you need to support three main functions:</w:t>
        <w:br w:type="textWrapping"/>
      </w:r>
      <w:r w:rsidDel="00000000" w:rsidR="00000000" w:rsidRPr="00000000">
        <w:rPr>
          <w:rFonts w:ascii="Times New Roman" w:cs="Times New Roman" w:eastAsia="Times New Roman" w:hAnsi="Times New Roman"/>
          <w:sz w:val="24"/>
          <w:szCs w:val="24"/>
          <w:rtl w:val="0"/>
        </w:rPr>
        <w:t xml:space="preserve">• protection of confidentiality of data transmitted or stored in memory;</w:t>
        <w:br w:type="textWrapping"/>
        <w:t xml:space="preserve">• confirmation of the integrity and authenticity of data;</w:t>
        <w:br w:type="textWrapping"/>
        <w:t xml:space="preserve">• Subscriber authentication when entering the system and when establishing a connection;</w:t>
        <w:br w:type="textWrapping"/>
        <w:t xml:space="preserve">To implement these functions, cryptographic technologies of encryption, digital signature and authentication are used. Confidentiality is ensured through algorithms and methods of symmetric and asymmetric encryption, as well as through mutual authentication of subscribers based on reusable and one-time passwords, digital certificates, smart cards, etc. The integrity and authenticity of the transmitted data is usually achieved using various versions of electronic signature technology based on one-way functions and asymmetric encryption methods. Authentication allows only legitimate users to establish connections and prevents undesirable persons from accessing the network. Subscribers who have proven their legality (authenticity) are provided with permitted types of network services. The confidentiality, integrity and authenticity of transmitted and stored data is ensured primarily by the correct use of cryptographic methods and means of information protection. The basis of most cryptographic information security tools is data encryption. A cipher is understood as a set of procedures and rules of cryptographic transformations used to encrypt and decrypt information using an encryption key. Information encryption is understood as the process of converting open information (source text) into encrypted text (ciphertext). The process of restoring the source text from a cryptogram using an encryption key is called decryption (decryption). The encryption key is that element with which you can vary the result of the cryptographic conversion. This element may belong to a specific user or group of users and be unique to them. Information encrypted using a specific key can only be decrypted by its owner (or owners).</w:t>
      </w:r>
    </w:p>
    <w:p w:rsidR="00000000" w:rsidDel="00000000" w:rsidP="00000000" w:rsidRDefault="00000000" w:rsidRPr="00000000" w14:paraId="0000002C">
      <w:pPr>
        <w:spacing w:after="0" w:before="0" w:lineRule="auto"/>
        <w:ind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Questions for Students </w:t>
      </w:r>
    </w:p>
    <w:p w:rsidR="00000000" w:rsidDel="00000000" w:rsidP="00000000" w:rsidRDefault="00000000" w:rsidRPr="00000000" w14:paraId="0000002D">
      <w:pPr>
        <w:numPr>
          <w:ilvl w:val="0"/>
          <w:numId w:val="1"/>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cryptography, and why is it crucial for data protection in modern systems?</w:t>
      </w:r>
    </w:p>
    <w:p w:rsidR="00000000" w:rsidDel="00000000" w:rsidP="00000000" w:rsidRDefault="00000000" w:rsidRPr="00000000" w14:paraId="0000002E">
      <w:pPr>
        <w:numPr>
          <w:ilvl w:val="0"/>
          <w:numId w:val="1"/>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main differences between symmetric and asymmetric encryption?</w:t>
      </w:r>
    </w:p>
    <w:p w:rsidR="00000000" w:rsidDel="00000000" w:rsidP="00000000" w:rsidRDefault="00000000" w:rsidRPr="00000000" w14:paraId="0000002F">
      <w:pPr>
        <w:numPr>
          <w:ilvl w:val="0"/>
          <w:numId w:val="1"/>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the encryption and decryption process work, and what is the role of cryptographic keys?</w:t>
      </w:r>
    </w:p>
    <w:p w:rsidR="00000000" w:rsidDel="00000000" w:rsidP="00000000" w:rsidRDefault="00000000" w:rsidRPr="00000000" w14:paraId="00000030">
      <w:pPr>
        <w:numPr>
          <w:ilvl w:val="0"/>
          <w:numId w:val="1"/>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does the RSA algorithm function, and what are its strengths and limitations?</w:t>
      </w:r>
    </w:p>
    <w:p w:rsidR="00000000" w:rsidDel="00000000" w:rsidP="00000000" w:rsidRDefault="00000000" w:rsidRPr="00000000" w14:paraId="00000031">
      <w:pPr>
        <w:numPr>
          <w:ilvl w:val="0"/>
          <w:numId w:val="1"/>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challenges associated with symmetric encryption and the sharing of encryption keys?</w:t>
      </w:r>
    </w:p>
    <w:p w:rsidR="00000000" w:rsidDel="00000000" w:rsidP="00000000" w:rsidRDefault="00000000" w:rsidRPr="00000000" w14:paraId="00000032">
      <w:pPr>
        <w:pStyle w:val="Heading2"/>
        <w:keepNext w:val="0"/>
        <w:keepLines w:val="0"/>
        <w:spacing w:after="0" w:before="0" w:lineRule="auto"/>
        <w:ind w:firstLine="708.6614173228347"/>
        <w:rPr>
          <w:rFonts w:ascii="Times New Roman" w:cs="Times New Roman" w:eastAsia="Times New Roman" w:hAnsi="Times New Roman"/>
          <w:b w:val="1"/>
          <w:bCs w:val="1"/>
          <w:sz w:val="24"/>
          <w:szCs w:val="24"/>
        </w:rPr>
      </w:pPr>
      <w:bookmarkStart w:colFirst="0" w:colLast="0" w:name="_telfgm5zf9vu" w:id="0"/>
      <w:bookmarkEnd w:id="0"/>
      <w:r w:rsidDel="00000000" w:rsidR="00000000" w:rsidRPr="00000000">
        <w:rPr>
          <w:rFonts w:ascii="Times New Roman" w:cs="Times New Roman" w:eastAsia="Times New Roman" w:hAnsi="Times New Roman"/>
          <w:b w:val="1"/>
          <w:bCs w:val="1"/>
          <w:sz w:val="24"/>
          <w:szCs w:val="24"/>
          <w:rtl w:val="0"/>
        </w:rPr>
        <w:t xml:space="preserve">Recommended Literature</w:t>
      </w:r>
    </w:p>
    <w:p w:rsidR="00000000" w:rsidDel="00000000" w:rsidP="00000000" w:rsidRDefault="00000000" w:rsidRPr="00000000" w14:paraId="00000033">
      <w:pPr>
        <w:numPr>
          <w:ilvl w:val="0"/>
          <w:numId w:val="3"/>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Stallings, W. Cryptography and Network Security: Principles and Practice. – Pearson, 2017.</w:t>
      </w:r>
    </w:p>
    <w:p w:rsidR="00000000" w:rsidDel="00000000" w:rsidP="00000000" w:rsidRDefault="00000000" w:rsidRPr="00000000" w14:paraId="00000034">
      <w:pPr>
        <w:numPr>
          <w:ilvl w:val="0"/>
          <w:numId w:val="3"/>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Schneier, B. Applied Cryptography: Protocols, Algorithms, and Source Code in C. – Wiley, 2015.</w:t>
      </w:r>
    </w:p>
    <w:p w:rsidR="00000000" w:rsidDel="00000000" w:rsidP="00000000" w:rsidRDefault="00000000" w:rsidRPr="00000000" w14:paraId="00000035">
      <w:pPr>
        <w:numPr>
          <w:ilvl w:val="0"/>
          <w:numId w:val="3"/>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Katz, J., Lindell, Y. Introduction to Modern Cryptography. – CRC Press, 2021.</w:t>
      </w:r>
    </w:p>
    <w:p w:rsidR="00000000" w:rsidDel="00000000" w:rsidP="00000000" w:rsidRDefault="00000000" w:rsidRPr="00000000" w14:paraId="00000036">
      <w:pPr>
        <w:numPr>
          <w:ilvl w:val="0"/>
          <w:numId w:val="3"/>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Ferguson, N., Schneier, B., Kohno, T. Cryptography Engineering. – Wiley, 2010.</w:t>
      </w:r>
    </w:p>
    <w:p w:rsidR="00000000" w:rsidDel="00000000" w:rsidP="00000000" w:rsidRDefault="00000000" w:rsidRPr="00000000" w14:paraId="00000037">
      <w:pPr>
        <w:numPr>
          <w:ilvl w:val="0"/>
          <w:numId w:val="3"/>
        </w:numPr>
        <w:spacing w:after="0" w:before="0" w:lineRule="auto"/>
        <w:ind w:left="720" w:hanging="11.33858267716533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Menezes, A., van Oorschot, P., Vanstone, S. Handbook of Applied Cryptography. – CRC Press, 1996.</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